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36F" w:rsidRDefault="000B636F" w:rsidP="000B63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0B636F" w:rsidRDefault="000B636F" w:rsidP="00C66E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C66ECD" w:rsidRPr="009304DE" w:rsidRDefault="00C66ECD" w:rsidP="00C66E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Жоғары бейіндік мектепке көшу мақсаттары қандай? Неге бұл туралы шешім дәл қазір қабылданды?</w:t>
      </w:r>
    </w:p>
    <w:p w:rsidR="00C66ECD" w:rsidRPr="009304DE" w:rsidRDefault="00C66ECD" w:rsidP="00C66E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66ECD" w:rsidRPr="009304DE" w:rsidRDefault="00C66ECD" w:rsidP="00C66E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B5BB2">
        <w:rPr>
          <w:rFonts w:ascii="Times New Roman" w:hAnsi="Times New Roman" w:cs="Times New Roman"/>
          <w:sz w:val="28"/>
          <w:szCs w:val="28"/>
          <w:lang w:val="kk-KZ"/>
        </w:rPr>
        <w:t>Шығармашылық дамып келе жатқан тұлғаны қалай тәрбиелеуге болады?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66ECD" w:rsidRPr="009304DE" w:rsidRDefault="00C66ECD" w:rsidP="00C66E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Бұл процесс үшін психологиялық-педагогикалық жағдайларды көрсетіңіз.</w:t>
      </w:r>
    </w:p>
    <w:p w:rsidR="00AE1FA1" w:rsidRPr="00C66ECD" w:rsidRDefault="00AE1FA1">
      <w:pPr>
        <w:rPr>
          <w:lang w:val="kk-KZ"/>
        </w:rPr>
      </w:pPr>
    </w:p>
    <w:sectPr w:rsidR="00AE1FA1" w:rsidRPr="00C66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1D7"/>
    <w:rsid w:val="000B636F"/>
    <w:rsid w:val="00AE1FA1"/>
    <w:rsid w:val="00C66ECD"/>
    <w:rsid w:val="00EC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3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2020-05-06T08:25:00Z</dcterms:created>
  <dcterms:modified xsi:type="dcterms:W3CDTF">2020-05-06T08:30:00Z</dcterms:modified>
</cp:coreProperties>
</file>